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23E9C8D4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83749D">
        <w:rPr>
          <w:b/>
          <w:bCs/>
          <w:color w:val="0F243E" w:themeColor="text2" w:themeShade="80"/>
          <w:sz w:val="22"/>
          <w:szCs w:val="22"/>
        </w:rPr>
        <w:t>Safco Products Co.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182209E1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EE2932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296B7D11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AE19F62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5B91A878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52AC5675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465AA331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4B88A1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36DA5AE3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5A6EE398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0003214B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70C2AA16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6EC8B6A8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12A33C12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2225B64B" w:rsidR="001E083E" w:rsidRPr="00C8431B" w:rsidRDefault="008374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4B32F5A0" w14:textId="33031E3B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19AB9C38" w14:textId="6794E190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2E03A4F1" w14:textId="77777777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2F66E19E" w14:textId="77777777" w:rsidR="0083749D" w:rsidRDefault="0083749D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3C8402A9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713283DA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2758D8B4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00F74336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53D09F17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4FCCBA7E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4026BE91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53E3856B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4F0F69E9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5E7D7CB7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4F39028B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3E4F7DF3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29E0F3A9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61049D5E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F58C10A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2F8CDF14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E1ADF9B" w14:textId="77777777" w:rsidTr="0032178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7DAEF2DC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571ED21" w14:textId="77777777" w:rsidTr="00321782">
        <w:trPr>
          <w:trHeight w:val="5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34B15F51" w:rsidR="0061755B" w:rsidRPr="00C8431B" w:rsidRDefault="008374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697A612E" w14:textId="77777777" w:rsidR="0083749D" w:rsidRDefault="0083749D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5720"/>
        <w:gridCol w:w="1660"/>
      </w:tblGrid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18EA242C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076B5AB8" w:rsidR="00321782" w:rsidRPr="00C8431B" w:rsidRDefault="0083749D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Will be negotiated by project between the customer and the dealer/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49D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57D4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2021-04-21T14:17:00Z</dcterms:created>
  <dcterms:modified xsi:type="dcterms:W3CDTF">2021-04-21T14:17:00Z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